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5" w:rsidRPr="00437F80" w:rsidRDefault="00437F80">
      <w:pPr>
        <w:rPr>
          <w:u w:val="single"/>
        </w:rPr>
      </w:pPr>
      <w:r w:rsidRPr="00437F80">
        <w:rPr>
          <w:u w:val="single"/>
        </w:rPr>
        <w:t>The Cabin in the Hills</w:t>
      </w:r>
    </w:p>
    <w:p w:rsidR="00437F80" w:rsidRDefault="00437F80">
      <w:r>
        <w:t>Annette Smith</w:t>
      </w:r>
    </w:p>
    <w:p w:rsidR="00437F80" w:rsidRDefault="00437F80">
      <w:r>
        <w:t>Level J</w:t>
      </w:r>
    </w:p>
    <w:p w:rsidR="00437F80" w:rsidRDefault="00437F80"/>
    <w:p w:rsidR="00437F80" w:rsidRDefault="00437F80">
      <w:r>
        <w:t>Adding suffixes.  Determine the base word and discuss spelling rules</w:t>
      </w:r>
      <w:bookmarkStart w:id="0" w:name="_GoBack"/>
      <w:bookmarkEnd w:id="0"/>
      <w:r>
        <w:t>:</w:t>
      </w:r>
    </w:p>
    <w:p w:rsidR="00437F80" w:rsidRDefault="00437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7F80" w:rsidRPr="00437F80" w:rsidTr="00437F80">
        <w:trPr>
          <w:trHeight w:val="368"/>
        </w:trPr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stopped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getting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called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raced</w:t>
            </w:r>
          </w:p>
        </w:tc>
      </w:tr>
      <w:tr w:rsidR="00437F80" w:rsidRP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opened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bags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steps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shouted</w:t>
            </w:r>
          </w:p>
        </w:tc>
      </w:tr>
      <w:tr w:rsidR="00437F80" w:rsidRP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slowly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shined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shining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climbed</w:t>
            </w:r>
          </w:p>
        </w:tc>
      </w:tr>
      <w:tr w:rsidR="00437F80" w:rsidRP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thinks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proofErr w:type="spellStart"/>
            <w:r w:rsidRPr="00437F80">
              <w:rPr>
                <w:sz w:val="52"/>
                <w:szCs w:val="52"/>
              </w:rPr>
              <w:t>possoms</w:t>
            </w:r>
            <w:proofErr w:type="spellEnd"/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claws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clapping</w:t>
            </w:r>
          </w:p>
        </w:tc>
      </w:tr>
      <w:tr w:rsidR="00437F80" w:rsidRP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noises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loudly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boys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sleeping</w:t>
            </w:r>
          </w:p>
        </w:tc>
      </w:tr>
      <w:tr w:rsidR="00437F80" w:rsidRP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bags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laughed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going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</w:p>
        </w:tc>
      </w:tr>
    </w:tbl>
    <w:p w:rsidR="00437F80" w:rsidRPr="00437F80" w:rsidRDefault="00437F80">
      <w:pPr>
        <w:rPr>
          <w:sz w:val="52"/>
          <w:szCs w:val="52"/>
        </w:rPr>
      </w:pPr>
    </w:p>
    <w:p w:rsidR="00437F80" w:rsidRDefault="00437F80"/>
    <w:p w:rsidR="00437F80" w:rsidRDefault="00437F80"/>
    <w:p w:rsidR="00437F80" w:rsidRDefault="00437F80">
      <w:r>
        <w:t>Contractions.  What 2 words make up the contractions?</w:t>
      </w:r>
    </w:p>
    <w:p w:rsidR="00437F80" w:rsidRDefault="00437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there’s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don’t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I’ll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it’s</w:t>
            </w:r>
          </w:p>
        </w:tc>
      </w:tr>
      <w:tr w:rsid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can’t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didn’t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won’t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</w:p>
        </w:tc>
      </w:tr>
    </w:tbl>
    <w:p w:rsidR="00437F80" w:rsidRDefault="00437F80"/>
    <w:p w:rsidR="00437F80" w:rsidRDefault="00437F80"/>
    <w:p w:rsidR="00437F80" w:rsidRDefault="00437F80">
      <w:r>
        <w:t>Compound words.  What 2 words make up the compound words?</w:t>
      </w:r>
    </w:p>
    <w:p w:rsidR="00437F80" w:rsidRDefault="00437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048"/>
        <w:gridCol w:w="2557"/>
        <w:gridCol w:w="1966"/>
      </w:tblGrid>
      <w:tr w:rsid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flashlight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inside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something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onto</w:t>
            </w:r>
          </w:p>
        </w:tc>
      </w:tr>
      <w:tr w:rsidR="00437F80" w:rsidTr="00437F80"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  <w:r w:rsidRPr="00437F80">
              <w:rPr>
                <w:sz w:val="52"/>
                <w:szCs w:val="52"/>
              </w:rPr>
              <w:t>bedtime</w:t>
            </w: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</w:p>
        </w:tc>
        <w:tc>
          <w:tcPr>
            <w:tcW w:w="2214" w:type="dxa"/>
          </w:tcPr>
          <w:p w:rsidR="00437F80" w:rsidRPr="00437F80" w:rsidRDefault="00437F80">
            <w:pPr>
              <w:rPr>
                <w:sz w:val="52"/>
                <w:szCs w:val="52"/>
              </w:rPr>
            </w:pPr>
          </w:p>
        </w:tc>
      </w:tr>
    </w:tbl>
    <w:p w:rsidR="00437F80" w:rsidRDefault="00437F80"/>
    <w:p w:rsidR="00437F80" w:rsidRDefault="00437F80" w:rsidP="00437F80"/>
    <w:p w:rsidR="00437F80" w:rsidRDefault="00437F80" w:rsidP="00437F80">
      <w:pPr>
        <w:ind w:left="360"/>
      </w:pP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  <w:hyperlink r:id="rId6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CCSS.ELA-LITERACY.RL.1.1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> Ask and answer questions about key details in a text.</w:t>
      </w:r>
      <w:r>
        <w:rPr>
          <w:rStyle w:val="apple-converted-space"/>
          <w:rFonts w:ascii="Comic Sans MS" w:hAnsi="Comic Sans MS"/>
          <w:b/>
          <w:bCs/>
          <w:color w:val="292929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RLRI1.1</w:t>
        </w:r>
      </w:hyperlink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was the story about?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was the story about?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lastRenderedPageBreak/>
        <w:t>How does knowing where the story takes place help us to understand it?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happened at the beginning, middle, and end of the story?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Ask your partner to share a detail from the text.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Turn to your partner and ask a question about this book.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did this (action) first…?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Where does the story take place…?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When did _____ happen (specific detail)…?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Why did ____ happen…?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caused ___ (key detail) to happen…?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can we learn from this book (story/text)…? 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do you know the main idea (event)…? (Defend a position)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Why do you believe…?</w:t>
      </w:r>
    </w:p>
    <w:p w:rsidR="00437F80" w:rsidRPr="00833102" w:rsidRDefault="00437F80" w:rsidP="00437F80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Is there a better solution to the character’s problem…?</w:t>
      </w: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  <w:hyperlink r:id="rId8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CCSS.ELA-LITERACY.RL.1.2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 xml:space="preserve"> Retell stories, including key details, and demonstrate understanding of their central message or lesson. 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 xml:space="preserve">  </w:t>
      </w:r>
      <w:hyperlink r:id="rId9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RLRI1.2</w:t>
        </w:r>
      </w:hyperlink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Retell what happened in the story.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this story mainly about?</w:t>
      </w:r>
      <w:r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 xml:space="preserve">  SWBST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the central message in this story?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problems did the characters have?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did the characters solve their problem?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lessons were learned in the story?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are the most important events</w:t>
      </w:r>
      <w:r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 xml:space="preserve"> </w:t>
      </w: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(key details) in the story…?</w:t>
      </w:r>
    </w:p>
    <w:p w:rsidR="00437F80" w:rsidRPr="00E038E5" w:rsidRDefault="00437F80" w:rsidP="00437F80">
      <w:pPr>
        <w:numPr>
          <w:ilvl w:val="0"/>
          <w:numId w:val="2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Is ___ a good title for the book/story…?</w:t>
      </w: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</w:p>
    <w:p w:rsidR="00437F80" w:rsidRDefault="00437F80" w:rsidP="00437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  <w:hyperlink r:id="rId10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CCSS.ELA-LITERACY.RL.1.3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> Describe characters, settings, and major events in a story, using key details.  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 xml:space="preserve">Use story map graphic organizer.  Discuss terms character, setting, events, </w:t>
      </w:r>
      <w:proofErr w:type="gramStart"/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plot</w:t>
      </w:r>
      <w:proofErr w:type="gramEnd"/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.  </w:t>
      </w:r>
      <w:hyperlink r:id="rId11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RLRI1.3</w:t>
        </w:r>
      </w:hyperlink>
    </w:p>
    <w:p w:rsidR="00437F80" w:rsidRDefault="00437F80" w:rsidP="00437F80">
      <w:pPr>
        <w:ind w:left="360"/>
      </w:pP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are the characters in the story?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Describe the characters in the story.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is the main characte</w:t>
      </w:r>
      <w:r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r in the story? Describe him</w:t>
      </w: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.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Describe the setting of the story.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the problem or plot in the story?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do the characters in the story solve their problem?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Use details from the text to describe what happened.</w:t>
      </w:r>
      <w:r w:rsidRPr="004214D3">
        <w:rPr>
          <w:rFonts w:ascii="Comic Sans MS" w:eastAsia="Times New Roman" w:hAnsi="Comic Sans MS" w:cs="Times New Roman"/>
          <w:b/>
          <w:color w:val="292929"/>
        </w:rPr>
        <w:t xml:space="preserve"> </w:t>
      </w:r>
    </w:p>
    <w:p w:rsidR="00437F80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287A32">
        <w:rPr>
          <w:rFonts w:ascii="Comic Sans MS" w:eastAsia="Times New Roman" w:hAnsi="Comic Sans MS" w:cs="Times New Roman"/>
          <w:b/>
          <w:color w:val="292929"/>
        </w:rPr>
        <w:t xml:space="preserve">What are the main events in the story (text)…? </w:t>
      </w:r>
    </w:p>
    <w:p w:rsidR="00437F80" w:rsidRPr="00287A32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287A32">
        <w:rPr>
          <w:rFonts w:ascii="Comic Sans MS" w:eastAsia="Times New Roman" w:hAnsi="Comic Sans MS" w:cs="Times New Roman"/>
          <w:b/>
          <w:color w:val="292929"/>
        </w:rPr>
        <w:t>How are ____ and ____ connected…?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How do we know the character feels _____ …? 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Why did ____ resolve the problem…? 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Did _____ affect the outcome of the story…? </w:t>
      </w:r>
    </w:p>
    <w:p w:rsidR="00437F80" w:rsidRPr="004214D3" w:rsidRDefault="00437F80" w:rsidP="00437F80">
      <w:pPr>
        <w:numPr>
          <w:ilvl w:val="0"/>
          <w:numId w:val="3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What if the events happened in a different order? </w:t>
      </w:r>
    </w:p>
    <w:p w:rsidR="00437F80" w:rsidRDefault="00437F80"/>
    <w:sectPr w:rsidR="00437F80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BEE"/>
    <w:multiLevelType w:val="multilevel"/>
    <w:tmpl w:val="4374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8276E"/>
    <w:multiLevelType w:val="multilevel"/>
    <w:tmpl w:val="D82ED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132F3"/>
    <w:multiLevelType w:val="multilevel"/>
    <w:tmpl w:val="B764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80"/>
    <w:rsid w:val="00437F80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7F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7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7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7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7F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7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7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judyaraujo.com/wp-content/uploads/RLRI1.3.doc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1/1/" TargetMode="External"/><Relationship Id="rId7" Type="http://schemas.openxmlformats.org/officeDocument/2006/relationships/hyperlink" Target="http://www.mrsjudyaraujo.com/wp-content/uploads/RLRI1.1.docx" TargetMode="External"/><Relationship Id="rId8" Type="http://schemas.openxmlformats.org/officeDocument/2006/relationships/hyperlink" Target="http://www.corestandards.org/ELA-Literacy/RL/1/2/" TargetMode="External"/><Relationship Id="rId9" Type="http://schemas.openxmlformats.org/officeDocument/2006/relationships/hyperlink" Target="http://www.mrsjudyaraujo.com/wp-content/uploads/RLRI1.2.docx" TargetMode="External"/><Relationship Id="rId10" Type="http://schemas.openxmlformats.org/officeDocument/2006/relationships/hyperlink" Target="http://www.corestandards.org/ELA-Literacy/RL/1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2495</Characters>
  <Application>Microsoft Macintosh Word</Application>
  <DocSecurity>0</DocSecurity>
  <Lines>20</Lines>
  <Paragraphs>5</Paragraphs>
  <ScaleCrop>false</ScaleCrop>
  <Company>WPS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dcterms:created xsi:type="dcterms:W3CDTF">2017-05-15T12:46:00Z</dcterms:created>
  <dcterms:modified xsi:type="dcterms:W3CDTF">2017-05-15T12:46:00Z</dcterms:modified>
</cp:coreProperties>
</file>